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EF" w:rsidRPr="004F37EF" w:rsidRDefault="004F37EF" w:rsidP="004F37EF">
      <w:pPr>
        <w:pStyle w:val="NormalWeb"/>
        <w:textAlignment w:val="baseline"/>
        <w:rPr>
          <w:rFonts w:ascii="Calibri" w:hAnsi="Calibri"/>
          <w:color w:val="000000"/>
          <w:sz w:val="22"/>
          <w:szCs w:val="22"/>
          <w:lang w:val="fr-FR"/>
        </w:rPr>
      </w:pPr>
      <w:r>
        <w:rPr>
          <w:rFonts w:ascii="Calibri" w:hAnsi="Calibri"/>
          <w:color w:val="000000"/>
          <w:sz w:val="22"/>
          <w:szCs w:val="22"/>
          <w:lang w:val="fr-FR"/>
        </w:rPr>
        <w:t xml:space="preserve">Pour obtenir de la nourriture, vous aurez besoin </w:t>
      </w:r>
      <w:r w:rsidR="006A6407">
        <w:rPr>
          <w:rFonts w:ascii="Calibri" w:hAnsi="Calibri"/>
          <w:color w:val="000000"/>
          <w:sz w:val="22"/>
          <w:szCs w:val="22"/>
          <w:lang w:val="fr-FR"/>
        </w:rPr>
        <w:t>d'un bon d’une</w:t>
      </w:r>
      <w:r w:rsidRPr="004F37EF">
        <w:rPr>
          <w:rFonts w:ascii="Calibri" w:hAnsi="Calibri"/>
          <w:color w:val="000000"/>
          <w:sz w:val="22"/>
          <w:szCs w:val="22"/>
          <w:lang w:val="fr-FR"/>
        </w:rPr>
        <w:t xml:space="preserve"> banque alimentaire.</w:t>
      </w:r>
    </w:p>
    <w:p w:rsidR="004F37EF" w:rsidRPr="004F37EF" w:rsidRDefault="004F37EF" w:rsidP="004F37EF">
      <w:pPr>
        <w:pStyle w:val="NormalWeb"/>
        <w:textAlignment w:val="baseline"/>
        <w:rPr>
          <w:rFonts w:ascii="Calibri" w:hAnsi="Calibri"/>
          <w:color w:val="000000"/>
          <w:sz w:val="22"/>
          <w:szCs w:val="22"/>
          <w:lang w:val="fr-FR"/>
        </w:rPr>
      </w:pPr>
      <w:r w:rsidRPr="004F37EF">
        <w:rPr>
          <w:rFonts w:ascii="Calibri" w:hAnsi="Calibri"/>
          <w:color w:val="000000"/>
          <w:sz w:val="22"/>
          <w:szCs w:val="22"/>
          <w:lang w:val="fr-FR"/>
        </w:rPr>
        <w:t>Vou</w:t>
      </w:r>
      <w:r w:rsidR="00EC78A4">
        <w:rPr>
          <w:rFonts w:ascii="Calibri" w:hAnsi="Calibri"/>
          <w:color w:val="000000"/>
          <w:sz w:val="22"/>
          <w:szCs w:val="22"/>
          <w:lang w:val="fr-FR"/>
        </w:rPr>
        <w:t>s pouvez essayer de demander un Paiement d'U</w:t>
      </w:r>
      <w:r w:rsidRPr="004F37EF">
        <w:rPr>
          <w:rFonts w:ascii="Calibri" w:hAnsi="Calibri"/>
          <w:color w:val="000000"/>
          <w:sz w:val="22"/>
          <w:szCs w:val="22"/>
          <w:lang w:val="fr-FR"/>
        </w:rPr>
        <w:t xml:space="preserve">rgence (Bristol) ou un paiement de </w:t>
      </w:r>
      <w:r w:rsidR="00EC78A4">
        <w:rPr>
          <w:rFonts w:ascii="Calibri" w:hAnsi="Calibri"/>
          <w:color w:val="000000"/>
          <w:sz w:val="22"/>
          <w:szCs w:val="22"/>
          <w:lang w:val="fr-FR"/>
        </w:rPr>
        <w:t>l’</w:t>
      </w:r>
      <w:r w:rsidR="002E110F">
        <w:rPr>
          <w:rFonts w:ascii="Calibri" w:hAnsi="Calibri"/>
          <w:color w:val="000000"/>
          <w:sz w:val="22"/>
          <w:szCs w:val="22"/>
          <w:lang w:val="fr-FR"/>
        </w:rPr>
        <w:t>A</w:t>
      </w:r>
      <w:r w:rsidR="00EC78A4">
        <w:rPr>
          <w:rFonts w:ascii="Calibri" w:hAnsi="Calibri"/>
          <w:color w:val="000000"/>
          <w:sz w:val="22"/>
          <w:szCs w:val="22"/>
          <w:lang w:val="fr-FR"/>
        </w:rPr>
        <w:t>ide</w:t>
      </w:r>
      <w:r w:rsidR="002E110F">
        <w:rPr>
          <w:rFonts w:ascii="Calibri" w:hAnsi="Calibri"/>
          <w:color w:val="000000"/>
          <w:sz w:val="22"/>
          <w:szCs w:val="22"/>
          <w:lang w:val="fr-FR"/>
        </w:rPr>
        <w:t xml:space="preserve"> S</w:t>
      </w:r>
      <w:r w:rsidR="00EC78A4">
        <w:rPr>
          <w:rFonts w:ascii="Calibri" w:hAnsi="Calibri"/>
          <w:color w:val="000000"/>
          <w:sz w:val="22"/>
          <w:szCs w:val="22"/>
          <w:lang w:val="fr-FR"/>
        </w:rPr>
        <w:t>ociale</w:t>
      </w:r>
      <w:r w:rsidR="00F871ED">
        <w:rPr>
          <w:rFonts w:ascii="Calibri" w:hAnsi="Calibri"/>
          <w:color w:val="000000"/>
          <w:sz w:val="22"/>
          <w:szCs w:val="22"/>
          <w:lang w:val="fr-FR"/>
        </w:rPr>
        <w:t xml:space="preserve"> (South Gloucestershire</w:t>
      </w:r>
      <w:r w:rsidR="002E110F">
        <w:rPr>
          <w:rFonts w:ascii="Calibri" w:hAnsi="Calibri"/>
          <w:color w:val="000000"/>
          <w:sz w:val="22"/>
          <w:szCs w:val="22"/>
          <w:lang w:val="fr-FR"/>
        </w:rPr>
        <w:t>) n</w:t>
      </w:r>
      <w:r w:rsidRPr="004F37EF">
        <w:rPr>
          <w:rFonts w:ascii="Calibri" w:hAnsi="Calibri"/>
          <w:color w:val="000000"/>
          <w:sz w:val="22"/>
          <w:szCs w:val="22"/>
          <w:lang w:val="fr-FR"/>
        </w:rPr>
        <w:t>'importe quel jour de la semaine.</w:t>
      </w:r>
    </w:p>
    <w:p w:rsidR="004F37EF" w:rsidRPr="004F37EF" w:rsidRDefault="00EB69D7" w:rsidP="004F37EF">
      <w:pPr>
        <w:pStyle w:val="NormalWeb"/>
        <w:textAlignment w:val="baseline"/>
        <w:rPr>
          <w:rFonts w:ascii="Calibri" w:hAnsi="Calibri"/>
          <w:color w:val="000000"/>
          <w:sz w:val="22"/>
          <w:szCs w:val="22"/>
          <w:lang w:val="fr-FR"/>
        </w:rPr>
      </w:pPr>
      <w:r w:rsidRPr="00C7391B">
        <w:rPr>
          <w:rFonts w:ascii="Calibri" w:hAnsi="Calibri"/>
          <w:b/>
          <w:color w:val="000000"/>
          <w:sz w:val="22"/>
          <w:szCs w:val="22"/>
          <w:lang w:val="fr-FR"/>
        </w:rPr>
        <w:t>Le Conseil Municipal</w:t>
      </w:r>
      <w:r w:rsidR="004F37EF" w:rsidRPr="00C7391B">
        <w:rPr>
          <w:rFonts w:ascii="Calibri" w:hAnsi="Calibri"/>
          <w:b/>
          <w:color w:val="000000"/>
          <w:sz w:val="22"/>
          <w:szCs w:val="22"/>
          <w:lang w:val="fr-FR"/>
        </w:rPr>
        <w:t xml:space="preserve"> de Bristol</w:t>
      </w:r>
      <w:r w:rsidR="004F37EF" w:rsidRPr="004F37EF">
        <w:rPr>
          <w:rFonts w:ascii="Calibri" w:hAnsi="Calibri"/>
          <w:color w:val="000000"/>
          <w:sz w:val="22"/>
          <w:szCs w:val="22"/>
          <w:lang w:val="fr-FR"/>
        </w:rPr>
        <w:t xml:space="preserve"> détient des bons pour notre banque alimentaire et </w:t>
      </w:r>
      <w:r w:rsidR="00C21024">
        <w:rPr>
          <w:rFonts w:ascii="Calibri" w:hAnsi="Calibri"/>
          <w:color w:val="000000"/>
          <w:sz w:val="22"/>
          <w:szCs w:val="22"/>
          <w:lang w:val="fr-FR"/>
        </w:rPr>
        <w:t xml:space="preserve">il </w:t>
      </w:r>
      <w:r w:rsidR="004F37EF" w:rsidRPr="004F37EF">
        <w:rPr>
          <w:rFonts w:ascii="Calibri" w:hAnsi="Calibri"/>
          <w:color w:val="000000"/>
          <w:sz w:val="22"/>
          <w:szCs w:val="22"/>
          <w:lang w:val="fr-FR"/>
        </w:rPr>
        <w:t>pe</w:t>
      </w:r>
      <w:r w:rsidR="00FC6BE9">
        <w:rPr>
          <w:rFonts w:ascii="Calibri" w:hAnsi="Calibri"/>
          <w:color w:val="000000"/>
          <w:sz w:val="22"/>
          <w:szCs w:val="22"/>
          <w:lang w:val="fr-FR"/>
        </w:rPr>
        <w:t xml:space="preserve">ut vérifier votre situation et </w:t>
      </w:r>
      <w:r w:rsidR="00193901">
        <w:rPr>
          <w:rFonts w:ascii="Calibri" w:hAnsi="Calibri"/>
          <w:color w:val="000000"/>
          <w:sz w:val="22"/>
          <w:szCs w:val="22"/>
          <w:lang w:val="fr-FR"/>
        </w:rPr>
        <w:t>n</w:t>
      </w:r>
      <w:r w:rsidR="004F37EF" w:rsidRPr="004F37EF">
        <w:rPr>
          <w:rFonts w:ascii="Calibri" w:hAnsi="Calibri"/>
          <w:color w:val="000000"/>
          <w:sz w:val="22"/>
          <w:szCs w:val="22"/>
          <w:lang w:val="fr-FR"/>
        </w:rPr>
        <w:t xml:space="preserve">ous envoyer un bon par e-mail le </w:t>
      </w:r>
      <w:r w:rsidR="00F871ED" w:rsidRPr="004F37EF">
        <w:rPr>
          <w:rFonts w:ascii="Calibri" w:hAnsi="Calibri"/>
          <w:color w:val="000000"/>
          <w:sz w:val="22"/>
          <w:szCs w:val="22"/>
          <w:lang w:val="fr-FR"/>
        </w:rPr>
        <w:t xml:space="preserve">même </w:t>
      </w:r>
      <w:r w:rsidR="004F37EF" w:rsidRPr="004F37EF">
        <w:rPr>
          <w:rFonts w:ascii="Calibri" w:hAnsi="Calibri"/>
          <w:color w:val="000000"/>
          <w:sz w:val="22"/>
          <w:szCs w:val="22"/>
          <w:lang w:val="fr-FR"/>
        </w:rPr>
        <w:t>jour, même si vous avez déjà reç</w:t>
      </w:r>
      <w:r w:rsidR="00357A19">
        <w:rPr>
          <w:rFonts w:ascii="Calibri" w:hAnsi="Calibri"/>
          <w:color w:val="000000"/>
          <w:sz w:val="22"/>
          <w:szCs w:val="22"/>
          <w:lang w:val="fr-FR"/>
        </w:rPr>
        <w:t>u un paiement d'urgence au cour</w:t>
      </w:r>
      <w:r w:rsidR="001A5E67">
        <w:rPr>
          <w:rFonts w:ascii="Calibri" w:hAnsi="Calibri"/>
          <w:color w:val="000000"/>
          <w:sz w:val="22"/>
          <w:szCs w:val="22"/>
          <w:lang w:val="fr-FR"/>
        </w:rPr>
        <w:t>s</w:t>
      </w:r>
      <w:r w:rsidR="00357A19">
        <w:rPr>
          <w:rFonts w:ascii="Calibri" w:hAnsi="Calibri"/>
          <w:color w:val="000000"/>
          <w:sz w:val="22"/>
          <w:szCs w:val="22"/>
          <w:lang w:val="fr-FR"/>
        </w:rPr>
        <w:t xml:space="preserve"> </w:t>
      </w:r>
      <w:r w:rsidR="004F37EF" w:rsidRPr="004F37EF">
        <w:rPr>
          <w:rFonts w:ascii="Calibri" w:hAnsi="Calibri"/>
          <w:color w:val="000000"/>
          <w:sz w:val="22"/>
          <w:szCs w:val="22"/>
          <w:lang w:val="fr-FR"/>
        </w:rPr>
        <w:t xml:space="preserve">des 12 derniers mois. Vous pouvez les appeler </w:t>
      </w:r>
      <w:r w:rsidR="00642169">
        <w:rPr>
          <w:rFonts w:ascii="Calibri" w:hAnsi="Calibri"/>
          <w:color w:val="000000"/>
          <w:sz w:val="22"/>
          <w:szCs w:val="22"/>
          <w:lang w:val="fr-FR"/>
        </w:rPr>
        <w:t xml:space="preserve">au </w:t>
      </w:r>
      <w:r w:rsidR="00642169" w:rsidRPr="00C7391B">
        <w:rPr>
          <w:rFonts w:ascii="Calibri" w:hAnsi="Calibri"/>
          <w:b/>
          <w:color w:val="000000"/>
          <w:sz w:val="22"/>
          <w:szCs w:val="22"/>
          <w:lang w:val="fr-FR"/>
        </w:rPr>
        <w:t>0117922 4500</w:t>
      </w:r>
      <w:r w:rsidR="00642169">
        <w:rPr>
          <w:rFonts w:ascii="Calibri" w:hAnsi="Calibri"/>
          <w:color w:val="000000"/>
          <w:sz w:val="22"/>
          <w:szCs w:val="22"/>
          <w:lang w:val="fr-FR"/>
        </w:rPr>
        <w:t xml:space="preserve"> de</w:t>
      </w:r>
      <w:r w:rsidR="004F37EF" w:rsidRPr="004F37EF">
        <w:rPr>
          <w:rFonts w:ascii="Calibri" w:hAnsi="Calibri"/>
          <w:color w:val="000000"/>
          <w:sz w:val="22"/>
          <w:szCs w:val="22"/>
          <w:lang w:val="fr-FR"/>
        </w:rPr>
        <w:t xml:space="preserve"> lundi au vendredi de 9h à 12h.</w:t>
      </w:r>
    </w:p>
    <w:p w:rsidR="004F37EF" w:rsidRDefault="002E7CEB" w:rsidP="004F37EF">
      <w:pPr>
        <w:pStyle w:val="NormalWeb"/>
        <w:textAlignment w:val="baseline"/>
        <w:rPr>
          <w:rFonts w:ascii="Calibri" w:hAnsi="Calibri"/>
          <w:color w:val="000000"/>
          <w:sz w:val="22"/>
          <w:szCs w:val="22"/>
          <w:lang w:val="fr-FR"/>
        </w:rPr>
      </w:pPr>
      <w:r w:rsidRPr="00C7391B">
        <w:rPr>
          <w:rFonts w:ascii="Calibri" w:hAnsi="Calibri"/>
          <w:b/>
          <w:color w:val="000000"/>
          <w:sz w:val="22"/>
          <w:szCs w:val="22"/>
          <w:lang w:val="fr-FR"/>
        </w:rPr>
        <w:t>L</w:t>
      </w:r>
      <w:r w:rsidR="006B14E1" w:rsidRPr="00C7391B">
        <w:rPr>
          <w:rFonts w:ascii="Calibri" w:hAnsi="Calibri"/>
          <w:b/>
          <w:color w:val="000000"/>
          <w:sz w:val="22"/>
          <w:szCs w:val="22"/>
          <w:lang w:val="fr-FR"/>
        </w:rPr>
        <w:t>e bureau d’allocation de l</w:t>
      </w:r>
      <w:r w:rsidRPr="00C7391B">
        <w:rPr>
          <w:rFonts w:ascii="Calibri" w:hAnsi="Calibri"/>
          <w:b/>
          <w:color w:val="000000"/>
          <w:sz w:val="22"/>
          <w:szCs w:val="22"/>
          <w:lang w:val="fr-FR"/>
        </w:rPr>
        <w:t>’</w:t>
      </w:r>
      <w:r w:rsidR="006B14E1" w:rsidRPr="00C7391B">
        <w:rPr>
          <w:rFonts w:ascii="Calibri" w:hAnsi="Calibri"/>
          <w:b/>
          <w:color w:val="000000"/>
          <w:sz w:val="22"/>
          <w:szCs w:val="22"/>
          <w:lang w:val="fr-FR"/>
        </w:rPr>
        <w:t>A</w:t>
      </w:r>
      <w:r w:rsidRPr="00C7391B">
        <w:rPr>
          <w:rFonts w:ascii="Calibri" w:hAnsi="Calibri"/>
          <w:b/>
          <w:color w:val="000000"/>
          <w:sz w:val="22"/>
          <w:szCs w:val="22"/>
          <w:lang w:val="fr-FR"/>
        </w:rPr>
        <w:t>id</w:t>
      </w:r>
      <w:r w:rsidR="006B14E1" w:rsidRPr="00C7391B">
        <w:rPr>
          <w:rFonts w:ascii="Calibri" w:hAnsi="Calibri"/>
          <w:b/>
          <w:color w:val="000000"/>
          <w:sz w:val="22"/>
          <w:szCs w:val="22"/>
          <w:lang w:val="fr-FR"/>
        </w:rPr>
        <w:t>e</w:t>
      </w:r>
      <w:r w:rsidRPr="00C7391B">
        <w:rPr>
          <w:rFonts w:ascii="Calibri" w:hAnsi="Calibri"/>
          <w:b/>
          <w:color w:val="000000"/>
          <w:sz w:val="22"/>
          <w:szCs w:val="22"/>
          <w:lang w:val="fr-FR"/>
        </w:rPr>
        <w:t xml:space="preserve"> Sociale de South Gloucestershire</w:t>
      </w:r>
      <w:r w:rsidR="004F37EF" w:rsidRPr="004F37EF">
        <w:rPr>
          <w:rFonts w:ascii="Calibri" w:hAnsi="Calibri"/>
          <w:color w:val="000000"/>
          <w:sz w:val="22"/>
          <w:szCs w:val="22"/>
          <w:lang w:val="fr-FR"/>
        </w:rPr>
        <w:t xml:space="preserve"> peut être appelé </w:t>
      </w:r>
      <w:r w:rsidR="006B14E1">
        <w:rPr>
          <w:rFonts w:ascii="Calibri" w:hAnsi="Calibri"/>
          <w:color w:val="000000"/>
          <w:sz w:val="22"/>
          <w:szCs w:val="22"/>
          <w:lang w:val="fr-FR"/>
        </w:rPr>
        <w:t>au téléphone</w:t>
      </w:r>
      <w:r w:rsidR="006B14E1" w:rsidRPr="004F37EF">
        <w:rPr>
          <w:rFonts w:ascii="Calibri" w:hAnsi="Calibri"/>
          <w:color w:val="000000"/>
          <w:sz w:val="22"/>
          <w:szCs w:val="22"/>
          <w:lang w:val="fr-FR"/>
        </w:rPr>
        <w:t xml:space="preserve"> </w:t>
      </w:r>
      <w:r w:rsidR="004F37EF" w:rsidRPr="004F37EF">
        <w:rPr>
          <w:rFonts w:ascii="Calibri" w:hAnsi="Calibri"/>
          <w:color w:val="000000"/>
          <w:sz w:val="22"/>
          <w:szCs w:val="22"/>
          <w:lang w:val="fr-FR"/>
        </w:rPr>
        <w:t xml:space="preserve">au </w:t>
      </w:r>
      <w:r w:rsidR="004F37EF" w:rsidRPr="00C7391B">
        <w:rPr>
          <w:rFonts w:ascii="Calibri" w:hAnsi="Calibri"/>
          <w:b/>
          <w:color w:val="000000"/>
          <w:sz w:val="22"/>
          <w:szCs w:val="22"/>
          <w:lang w:val="fr-FR"/>
        </w:rPr>
        <w:t>01454 868899</w:t>
      </w:r>
      <w:r w:rsidR="004F37EF" w:rsidRPr="004F37EF">
        <w:rPr>
          <w:rFonts w:ascii="Calibri" w:hAnsi="Calibri"/>
          <w:color w:val="000000"/>
          <w:sz w:val="22"/>
          <w:szCs w:val="22"/>
          <w:lang w:val="fr-FR"/>
        </w:rPr>
        <w:t xml:space="preserve"> de 8h45 à 14h et </w:t>
      </w:r>
      <w:r w:rsidR="0080324B">
        <w:rPr>
          <w:rFonts w:ascii="Calibri" w:hAnsi="Calibri"/>
          <w:color w:val="000000"/>
          <w:sz w:val="22"/>
          <w:szCs w:val="22"/>
          <w:lang w:val="fr-FR"/>
        </w:rPr>
        <w:t>il pourr</w:t>
      </w:r>
      <w:r w:rsidR="00E83340">
        <w:rPr>
          <w:rFonts w:ascii="Calibri" w:hAnsi="Calibri"/>
          <w:color w:val="000000"/>
          <w:sz w:val="22"/>
          <w:szCs w:val="22"/>
          <w:lang w:val="fr-FR"/>
        </w:rPr>
        <w:t>a</w:t>
      </w:r>
      <w:r w:rsidR="0080324B">
        <w:rPr>
          <w:rFonts w:ascii="Calibri" w:hAnsi="Calibri"/>
          <w:color w:val="000000"/>
          <w:sz w:val="22"/>
          <w:szCs w:val="22"/>
          <w:lang w:val="fr-FR"/>
        </w:rPr>
        <w:t xml:space="preserve"> </w:t>
      </w:r>
      <w:r w:rsidR="004F37EF" w:rsidRPr="004F37EF">
        <w:rPr>
          <w:rFonts w:ascii="Calibri" w:hAnsi="Calibri"/>
          <w:color w:val="000000"/>
          <w:sz w:val="22"/>
          <w:szCs w:val="22"/>
          <w:lang w:val="fr-FR"/>
        </w:rPr>
        <w:t xml:space="preserve"> nous </w:t>
      </w:r>
      <w:r w:rsidR="00DD453E">
        <w:rPr>
          <w:rFonts w:ascii="Calibri" w:hAnsi="Calibri"/>
          <w:color w:val="000000"/>
          <w:sz w:val="22"/>
          <w:szCs w:val="22"/>
          <w:lang w:val="fr-FR"/>
        </w:rPr>
        <w:t>solliciter</w:t>
      </w:r>
      <w:r w:rsidR="004F37EF" w:rsidRPr="004F37EF">
        <w:rPr>
          <w:rFonts w:ascii="Calibri" w:hAnsi="Calibri"/>
          <w:color w:val="000000"/>
          <w:sz w:val="22"/>
          <w:szCs w:val="22"/>
          <w:lang w:val="fr-FR"/>
        </w:rPr>
        <w:t xml:space="preserve"> pour les livraisons de colis alimentaires à votre domicile après </w:t>
      </w:r>
      <w:r w:rsidR="00643C09">
        <w:rPr>
          <w:rFonts w:ascii="Calibri" w:hAnsi="Calibri"/>
          <w:color w:val="000000"/>
          <w:sz w:val="22"/>
          <w:szCs w:val="22"/>
          <w:lang w:val="fr-FR"/>
        </w:rPr>
        <w:t xml:space="preserve">la </w:t>
      </w:r>
      <w:r w:rsidR="004F37EF" w:rsidRPr="004F37EF">
        <w:rPr>
          <w:rFonts w:ascii="Calibri" w:hAnsi="Calibri"/>
          <w:color w:val="000000"/>
          <w:sz w:val="22"/>
          <w:szCs w:val="22"/>
          <w:lang w:val="fr-FR"/>
        </w:rPr>
        <w:t>vérification de votre situation.</w:t>
      </w:r>
    </w:p>
    <w:p w:rsidR="004F37EF" w:rsidRDefault="00643C09" w:rsidP="00E87C8E">
      <w:pPr>
        <w:pStyle w:val="NormalWeb"/>
        <w:textAlignment w:val="baseline"/>
        <w:rPr>
          <w:rFonts w:ascii="Calibri" w:hAnsi="Calibri"/>
          <w:color w:val="000000"/>
          <w:sz w:val="22"/>
          <w:szCs w:val="22"/>
          <w:lang w:val="fr-FR"/>
        </w:rPr>
      </w:pPr>
      <w:r>
        <w:rPr>
          <w:rFonts w:ascii="Calibri" w:hAnsi="Calibri"/>
          <w:color w:val="000000"/>
          <w:sz w:val="22"/>
          <w:szCs w:val="22"/>
          <w:lang w:val="fr-FR"/>
        </w:rPr>
        <w:t xml:space="preserve">Par contre, </w:t>
      </w:r>
      <w:r w:rsidR="00BC62E8">
        <w:rPr>
          <w:rFonts w:ascii="Calibri" w:hAnsi="Calibri"/>
          <w:color w:val="000000"/>
          <w:sz w:val="22"/>
          <w:szCs w:val="22"/>
          <w:lang w:val="fr-FR"/>
        </w:rPr>
        <w:t>v</w:t>
      </w:r>
      <w:r w:rsidR="004F37EF" w:rsidRPr="004F37EF">
        <w:rPr>
          <w:rFonts w:ascii="Calibri" w:hAnsi="Calibri"/>
          <w:color w:val="000000"/>
          <w:sz w:val="22"/>
          <w:szCs w:val="22"/>
          <w:lang w:val="fr-FR"/>
        </w:rPr>
        <w:t xml:space="preserve">ous pouvez essayer </w:t>
      </w:r>
      <w:r w:rsidR="004612BD">
        <w:rPr>
          <w:rFonts w:ascii="Calibri" w:hAnsi="Calibri"/>
          <w:color w:val="000000"/>
          <w:sz w:val="22"/>
          <w:szCs w:val="22"/>
          <w:lang w:val="fr-FR"/>
        </w:rPr>
        <w:t xml:space="preserve">d’appeler </w:t>
      </w:r>
      <w:r w:rsidR="00407CB7">
        <w:rPr>
          <w:rFonts w:ascii="Calibri" w:hAnsi="Calibri"/>
          <w:color w:val="000000"/>
          <w:sz w:val="22"/>
          <w:szCs w:val="22"/>
          <w:lang w:val="fr-FR"/>
        </w:rPr>
        <w:t>l’</w:t>
      </w:r>
      <w:r w:rsidR="004612BD" w:rsidRPr="004612BD">
        <w:rPr>
          <w:rFonts w:ascii="Calibri" w:hAnsi="Calibri"/>
          <w:color w:val="000000"/>
          <w:sz w:val="22"/>
          <w:szCs w:val="22"/>
          <w:lang w:val="fr-FR"/>
        </w:rPr>
        <w:t>assistance téléphonique</w:t>
      </w:r>
      <w:r w:rsidR="004612BD">
        <w:rPr>
          <w:rFonts w:ascii="Calibri" w:hAnsi="Calibri"/>
          <w:color w:val="000000"/>
          <w:sz w:val="22"/>
          <w:szCs w:val="22"/>
          <w:lang w:val="fr-FR"/>
        </w:rPr>
        <w:t xml:space="preserve"> du </w:t>
      </w:r>
      <w:r w:rsidR="002C5A56">
        <w:rPr>
          <w:rFonts w:ascii="Calibri" w:hAnsi="Calibri"/>
          <w:color w:val="000000"/>
          <w:sz w:val="22"/>
          <w:szCs w:val="22"/>
          <w:lang w:val="fr-FR"/>
        </w:rPr>
        <w:t xml:space="preserve">bureau de </w:t>
      </w:r>
      <w:proofErr w:type="spellStart"/>
      <w:r w:rsidR="002C5A56">
        <w:rPr>
          <w:rFonts w:ascii="Calibri" w:hAnsi="Calibri"/>
          <w:b/>
          <w:color w:val="000000"/>
          <w:sz w:val="22"/>
          <w:szCs w:val="22"/>
          <w:lang w:val="fr-FR"/>
        </w:rPr>
        <w:t>Citizens</w:t>
      </w:r>
      <w:proofErr w:type="spellEnd"/>
      <w:r w:rsidR="002C5A56">
        <w:rPr>
          <w:rFonts w:ascii="Calibri" w:hAnsi="Calibri"/>
          <w:b/>
          <w:color w:val="000000"/>
          <w:sz w:val="22"/>
          <w:szCs w:val="22"/>
          <w:lang w:val="fr-FR"/>
        </w:rPr>
        <w:t xml:space="preserve"> Advice</w:t>
      </w:r>
      <w:r w:rsidR="00E87C8E">
        <w:rPr>
          <w:rFonts w:ascii="Calibri" w:hAnsi="Calibri"/>
          <w:b/>
          <w:color w:val="000000"/>
          <w:sz w:val="22"/>
          <w:szCs w:val="22"/>
          <w:lang w:val="fr-FR"/>
        </w:rPr>
        <w:t xml:space="preserve">. </w:t>
      </w:r>
      <w:r w:rsidR="004F37EF" w:rsidRPr="004F37EF">
        <w:rPr>
          <w:rFonts w:ascii="Calibri" w:hAnsi="Calibri"/>
          <w:color w:val="000000"/>
          <w:sz w:val="22"/>
          <w:szCs w:val="22"/>
          <w:lang w:val="fr-FR"/>
        </w:rPr>
        <w:t xml:space="preserve">Si vous êtes en crise financière, </w:t>
      </w:r>
      <w:r w:rsidR="00DE2DC3">
        <w:rPr>
          <w:rFonts w:ascii="Calibri" w:hAnsi="Calibri"/>
          <w:color w:val="000000"/>
          <w:sz w:val="22"/>
          <w:szCs w:val="22"/>
          <w:lang w:val="fr-FR"/>
        </w:rPr>
        <w:t xml:space="preserve">veuillez appeler gratuitement ce </w:t>
      </w:r>
      <w:r w:rsidR="009E6CC5">
        <w:rPr>
          <w:rFonts w:ascii="Calibri" w:hAnsi="Calibri"/>
          <w:color w:val="000000"/>
          <w:sz w:val="22"/>
          <w:szCs w:val="22"/>
          <w:lang w:val="fr-FR"/>
        </w:rPr>
        <w:t>numéro</w:t>
      </w:r>
      <w:r w:rsidR="004F37EF" w:rsidRPr="004F37EF">
        <w:rPr>
          <w:rFonts w:ascii="Calibri" w:hAnsi="Calibri"/>
          <w:color w:val="000000"/>
          <w:sz w:val="22"/>
          <w:szCs w:val="22"/>
          <w:lang w:val="fr-FR"/>
        </w:rPr>
        <w:t xml:space="preserve"> </w:t>
      </w:r>
      <w:r w:rsidR="004F37EF" w:rsidRPr="00FB6D0C">
        <w:rPr>
          <w:rFonts w:ascii="Calibri" w:hAnsi="Calibri"/>
          <w:b/>
          <w:color w:val="000000"/>
          <w:sz w:val="22"/>
          <w:szCs w:val="22"/>
          <w:lang w:val="fr-FR"/>
        </w:rPr>
        <w:t>0808 2082138</w:t>
      </w:r>
      <w:r w:rsidR="004F37EF" w:rsidRPr="004F37EF">
        <w:rPr>
          <w:rFonts w:ascii="Calibri" w:hAnsi="Calibri"/>
          <w:color w:val="000000"/>
          <w:sz w:val="22"/>
          <w:szCs w:val="22"/>
          <w:lang w:val="fr-FR"/>
        </w:rPr>
        <w:t xml:space="preserve"> (</w:t>
      </w:r>
      <w:r w:rsidR="00E87C8E">
        <w:rPr>
          <w:rFonts w:ascii="Calibri" w:hAnsi="Calibri"/>
          <w:b/>
          <w:color w:val="000000"/>
          <w:sz w:val="22"/>
          <w:szCs w:val="22"/>
          <w:lang w:val="fr-FR"/>
        </w:rPr>
        <w:t>ouvert de</w:t>
      </w:r>
      <w:r w:rsidR="004F37EF" w:rsidRPr="00FB6D0C">
        <w:rPr>
          <w:rFonts w:ascii="Calibri" w:hAnsi="Calibri"/>
          <w:b/>
          <w:color w:val="000000"/>
          <w:sz w:val="22"/>
          <w:szCs w:val="22"/>
          <w:lang w:val="fr-FR"/>
        </w:rPr>
        <w:t xml:space="preserve"> lundi au vendredi, de 9 h à 17 h</w:t>
      </w:r>
      <w:r w:rsidR="004F37EF" w:rsidRPr="004F37EF">
        <w:rPr>
          <w:rFonts w:ascii="Calibri" w:hAnsi="Calibri"/>
          <w:color w:val="000000"/>
          <w:sz w:val="22"/>
          <w:szCs w:val="22"/>
          <w:lang w:val="fr-FR"/>
        </w:rPr>
        <w:t>) pour parler en toute confidentialité avec un</w:t>
      </w:r>
      <w:r w:rsidR="002E62ED">
        <w:rPr>
          <w:rFonts w:ascii="Calibri" w:hAnsi="Calibri"/>
          <w:color w:val="000000"/>
          <w:sz w:val="22"/>
          <w:szCs w:val="22"/>
          <w:lang w:val="fr-FR"/>
        </w:rPr>
        <w:t xml:space="preserve"> conseiller </w:t>
      </w:r>
      <w:r w:rsidR="009E6CC5">
        <w:rPr>
          <w:rFonts w:ascii="Calibri" w:hAnsi="Calibri"/>
          <w:color w:val="000000"/>
          <w:sz w:val="22"/>
          <w:szCs w:val="22"/>
          <w:lang w:val="fr-FR"/>
        </w:rPr>
        <w:t>qualifié du bureau de</w:t>
      </w:r>
      <w:r w:rsidR="002E62ED">
        <w:rPr>
          <w:rFonts w:ascii="Calibri" w:hAnsi="Calibri"/>
          <w:color w:val="000000"/>
          <w:sz w:val="22"/>
          <w:szCs w:val="22"/>
          <w:lang w:val="fr-FR"/>
        </w:rPr>
        <w:t xml:space="preserve"> </w:t>
      </w:r>
      <w:proofErr w:type="spellStart"/>
      <w:r w:rsidR="002E62ED">
        <w:rPr>
          <w:rFonts w:ascii="Calibri" w:hAnsi="Calibri"/>
          <w:color w:val="000000"/>
          <w:sz w:val="22"/>
          <w:szCs w:val="22"/>
          <w:lang w:val="fr-FR"/>
        </w:rPr>
        <w:t>Citizens</w:t>
      </w:r>
      <w:proofErr w:type="spellEnd"/>
      <w:r w:rsidR="002E62ED">
        <w:rPr>
          <w:rFonts w:ascii="Calibri" w:hAnsi="Calibri"/>
          <w:color w:val="000000"/>
          <w:sz w:val="22"/>
          <w:szCs w:val="22"/>
          <w:lang w:val="fr-FR"/>
        </w:rPr>
        <w:t xml:space="preserve"> Advice</w:t>
      </w:r>
      <w:r w:rsidR="004F37EF" w:rsidRPr="004F37EF">
        <w:rPr>
          <w:rFonts w:ascii="Calibri" w:hAnsi="Calibri"/>
          <w:color w:val="000000"/>
          <w:sz w:val="22"/>
          <w:szCs w:val="22"/>
          <w:lang w:val="fr-FR"/>
        </w:rPr>
        <w:t xml:space="preserve">. Ils peuvent vous aider à </w:t>
      </w:r>
      <w:r w:rsidR="00A964FE">
        <w:rPr>
          <w:rFonts w:ascii="Calibri" w:hAnsi="Calibri"/>
          <w:color w:val="000000"/>
          <w:sz w:val="22"/>
          <w:szCs w:val="22"/>
          <w:lang w:val="fr-FR"/>
        </w:rPr>
        <w:t>faire face à</w:t>
      </w:r>
      <w:r w:rsidR="004F37EF" w:rsidRPr="004F37EF">
        <w:rPr>
          <w:rFonts w:ascii="Calibri" w:hAnsi="Calibri"/>
          <w:color w:val="000000"/>
          <w:sz w:val="22"/>
          <w:szCs w:val="22"/>
          <w:lang w:val="fr-FR"/>
        </w:rPr>
        <w:t xml:space="preserve"> vos crises et vous fournir un soutien pour maximiser vos revenus, vous aider à naviguer le système de prestations</w:t>
      </w:r>
      <w:r w:rsidR="002F5EE2">
        <w:rPr>
          <w:rFonts w:ascii="Calibri" w:hAnsi="Calibri"/>
          <w:color w:val="000000"/>
          <w:sz w:val="22"/>
          <w:szCs w:val="22"/>
          <w:lang w:val="fr-FR"/>
        </w:rPr>
        <w:t xml:space="preserve"> sociales</w:t>
      </w:r>
      <w:r w:rsidR="004F37EF" w:rsidRPr="004F37EF">
        <w:rPr>
          <w:rFonts w:ascii="Calibri" w:hAnsi="Calibri"/>
          <w:color w:val="000000"/>
          <w:sz w:val="22"/>
          <w:szCs w:val="22"/>
          <w:lang w:val="fr-FR"/>
        </w:rPr>
        <w:t xml:space="preserve"> et à identifier les subventions supplémentaires auxquelles vous pourriez avoir droit. Si nécessaire, ils vous délivreront un bon afin que vous puissiez obtenir un colis alimentaire d'urgence auprès de votre banque alimentaire locale.</w:t>
      </w:r>
    </w:p>
    <w:p w:rsidR="00D16B38" w:rsidRDefault="00D16B38" w:rsidP="00E87C8E">
      <w:pPr>
        <w:pStyle w:val="NormalWeb"/>
        <w:textAlignment w:val="baseline"/>
        <w:rPr>
          <w:rFonts w:ascii="Calibri" w:hAnsi="Calibri"/>
          <w:color w:val="000000"/>
          <w:sz w:val="22"/>
          <w:szCs w:val="22"/>
          <w:lang w:val="fr-FR"/>
        </w:rPr>
      </w:pPr>
    </w:p>
    <w:p w:rsidR="00D16B38" w:rsidRPr="004F37EF" w:rsidRDefault="00D16B38" w:rsidP="00E87C8E">
      <w:pPr>
        <w:pStyle w:val="NormalWeb"/>
        <w:textAlignment w:val="baseline"/>
        <w:rPr>
          <w:rFonts w:ascii="Calibri" w:hAnsi="Calibri"/>
          <w:color w:val="000000"/>
          <w:sz w:val="22"/>
          <w:szCs w:val="22"/>
          <w:lang w:val="fr-FR"/>
        </w:rPr>
      </w:pPr>
      <w:bookmarkStart w:id="0" w:name="_GoBack"/>
      <w:bookmarkEnd w:id="0"/>
    </w:p>
    <w:sectPr w:rsidR="00D16B38" w:rsidRPr="004F37EF" w:rsidSect="00275B1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38" w:rsidRDefault="00D16B38" w:rsidP="00D16B38">
      <w:r>
        <w:separator/>
      </w:r>
    </w:p>
  </w:endnote>
  <w:endnote w:type="continuationSeparator" w:id="0">
    <w:p w:rsidR="00D16B38" w:rsidRDefault="00D16B38" w:rsidP="00D1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38" w:rsidRDefault="00D16B38" w:rsidP="00D16B38">
      <w:r>
        <w:separator/>
      </w:r>
    </w:p>
  </w:footnote>
  <w:footnote w:type="continuationSeparator" w:id="0">
    <w:p w:rsidR="00D16B38" w:rsidRDefault="00D16B38" w:rsidP="00D1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38" w:rsidRDefault="00D16B38">
    <w:pPr>
      <w:pStyle w:val="Header"/>
    </w:pPr>
    <w:r>
      <w:t xml:space="preserve">French                                                                                                                                           </w:t>
    </w:r>
    <w:proofErr w:type="spellStart"/>
    <w:r>
      <w:t>French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FE"/>
    <w:rsid w:val="00035310"/>
    <w:rsid w:val="00183EAC"/>
    <w:rsid w:val="00193901"/>
    <w:rsid w:val="001A5E67"/>
    <w:rsid w:val="00275B19"/>
    <w:rsid w:val="002C5A56"/>
    <w:rsid w:val="002E110F"/>
    <w:rsid w:val="002E62ED"/>
    <w:rsid w:val="002E7CEB"/>
    <w:rsid w:val="002F5EE2"/>
    <w:rsid w:val="00357A19"/>
    <w:rsid w:val="00407CB7"/>
    <w:rsid w:val="004612BD"/>
    <w:rsid w:val="004F37EF"/>
    <w:rsid w:val="005749D6"/>
    <w:rsid w:val="00642169"/>
    <w:rsid w:val="00643C09"/>
    <w:rsid w:val="006A6407"/>
    <w:rsid w:val="006B14E1"/>
    <w:rsid w:val="0070095C"/>
    <w:rsid w:val="00732C9D"/>
    <w:rsid w:val="007573FE"/>
    <w:rsid w:val="0080324B"/>
    <w:rsid w:val="00876E98"/>
    <w:rsid w:val="008E789B"/>
    <w:rsid w:val="008F6ACF"/>
    <w:rsid w:val="009E6CC5"/>
    <w:rsid w:val="00A964FE"/>
    <w:rsid w:val="00BC62E8"/>
    <w:rsid w:val="00C21024"/>
    <w:rsid w:val="00C7391B"/>
    <w:rsid w:val="00D16B38"/>
    <w:rsid w:val="00D348BD"/>
    <w:rsid w:val="00DD453E"/>
    <w:rsid w:val="00DE2DC3"/>
    <w:rsid w:val="00DF16B1"/>
    <w:rsid w:val="00E83340"/>
    <w:rsid w:val="00E87C8E"/>
    <w:rsid w:val="00EB69D7"/>
    <w:rsid w:val="00EC78A4"/>
    <w:rsid w:val="00F871ED"/>
    <w:rsid w:val="00FB6D0C"/>
    <w:rsid w:val="00FC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4BFB4-B35A-4FFE-B0B3-C26016B7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3FE"/>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7573FE"/>
    <w:rPr>
      <w:b/>
      <w:bCs/>
    </w:rPr>
  </w:style>
  <w:style w:type="character" w:styleId="Emphasis">
    <w:name w:val="Emphasis"/>
    <w:basedOn w:val="DefaultParagraphFont"/>
    <w:uiPriority w:val="20"/>
    <w:qFormat/>
    <w:rsid w:val="007573FE"/>
    <w:rPr>
      <w:i/>
      <w:iCs/>
    </w:rPr>
  </w:style>
  <w:style w:type="paragraph" w:styleId="Header">
    <w:name w:val="header"/>
    <w:basedOn w:val="Normal"/>
    <w:link w:val="HeaderChar"/>
    <w:uiPriority w:val="99"/>
    <w:unhideWhenUsed/>
    <w:rsid w:val="00D16B38"/>
    <w:pPr>
      <w:tabs>
        <w:tab w:val="center" w:pos="4513"/>
        <w:tab w:val="right" w:pos="9026"/>
      </w:tabs>
    </w:pPr>
  </w:style>
  <w:style w:type="character" w:customStyle="1" w:styleId="HeaderChar">
    <w:name w:val="Header Char"/>
    <w:basedOn w:val="DefaultParagraphFont"/>
    <w:link w:val="Header"/>
    <w:uiPriority w:val="99"/>
    <w:rsid w:val="00D16B38"/>
    <w:rPr>
      <w:rFonts w:ascii="Calibri" w:hAnsi="Calibri" w:cs="Times New Roman"/>
    </w:rPr>
  </w:style>
  <w:style w:type="paragraph" w:styleId="Footer">
    <w:name w:val="footer"/>
    <w:basedOn w:val="Normal"/>
    <w:link w:val="FooterChar"/>
    <w:uiPriority w:val="99"/>
    <w:unhideWhenUsed/>
    <w:rsid w:val="00D16B38"/>
    <w:pPr>
      <w:tabs>
        <w:tab w:val="center" w:pos="4513"/>
        <w:tab w:val="right" w:pos="9026"/>
      </w:tabs>
    </w:pPr>
  </w:style>
  <w:style w:type="character" w:customStyle="1" w:styleId="FooterChar">
    <w:name w:val="Footer Char"/>
    <w:basedOn w:val="DefaultParagraphFont"/>
    <w:link w:val="Footer"/>
    <w:uiPriority w:val="99"/>
    <w:rsid w:val="00D16B3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Pritchard</dc:creator>
  <cp:keywords/>
  <dc:description/>
  <cp:lastModifiedBy>Lauren Pritchard</cp:lastModifiedBy>
  <cp:revision>2</cp:revision>
  <dcterms:created xsi:type="dcterms:W3CDTF">2022-06-14T13:34:00Z</dcterms:created>
  <dcterms:modified xsi:type="dcterms:W3CDTF">2022-06-14T13:34:00Z</dcterms:modified>
</cp:coreProperties>
</file>