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29BC6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Étel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szerzéhez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szükséges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ételbank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(‘foodbank’)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utalvánnyal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rendelkezni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.</w:t>
      </w:r>
    </w:p>
    <w:p w14:paraId="20AEDE5D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</w:p>
    <w:p w14:paraId="6F954AC2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Bármely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hétköznap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próbálhat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jelentkezni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Sürgősségi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Segélyre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(‘Emergency Payment’-re) (Bristol)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vagy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Jóléti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Segélyre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(‘ Welfare Payment’) (S Glos.). </w:t>
      </w:r>
    </w:p>
    <w:p w14:paraId="4D61DE6D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</w:p>
    <w:p w14:paraId="3E9ECF71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  <w:r w:rsidRPr="00805C15">
        <w:rPr>
          <w:rFonts w:eastAsia="Times New Roman" w:cs="Times New Roman"/>
          <w:b/>
          <w:bCs/>
          <w:iCs/>
          <w:color w:val="000000"/>
          <w:sz w:val="24"/>
          <w:szCs w:val="17"/>
          <w:lang w:eastAsia="en-GB"/>
        </w:rPr>
        <w:t xml:space="preserve">Bristol </w:t>
      </w:r>
      <w:proofErr w:type="spellStart"/>
      <w:r w:rsidRPr="00805C15">
        <w:rPr>
          <w:rFonts w:eastAsia="Times New Roman" w:cs="Times New Roman"/>
          <w:b/>
          <w:bCs/>
          <w:iCs/>
          <w:color w:val="000000"/>
          <w:sz w:val="24"/>
          <w:szCs w:val="17"/>
          <w:lang w:eastAsia="en-GB"/>
        </w:rPr>
        <w:t>Várositanács</w:t>
      </w:r>
      <w:proofErr w:type="spellEnd"/>
      <w:r w:rsidRPr="00805C15">
        <w:rPr>
          <w:rFonts w:eastAsia="Times New Roman" w:cs="Times New Roman"/>
          <w:b/>
          <w:bCs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igazolni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tudja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az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Ön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körülményeit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küld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nekünk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egy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utalványt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az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ételbankunkba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emailen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amely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még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aznap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felvehető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akkor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is ha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az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elmúlt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12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hónapban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igénybe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vett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már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Sürgősségi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Segélyt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(Emergency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Paymant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).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Hétfőtől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péntekig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reggel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9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dél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között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elérhetőek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következő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számon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:</w:t>
      </w:r>
      <w:r w:rsidRPr="00805C15">
        <w:rPr>
          <w:rFonts w:eastAsia="Times New Roman" w:cs="Times New Roman"/>
          <w:color w:val="000000"/>
          <w:sz w:val="28"/>
          <w:szCs w:val="18"/>
          <w:lang w:eastAsia="en-GB"/>
        </w:rPr>
        <w:t xml:space="preserve"> </w:t>
      </w:r>
      <w:r w:rsidRPr="00805C15">
        <w:rPr>
          <w:rFonts w:eastAsia="Times New Roman" w:cs="Times New Roman"/>
          <w:b/>
          <w:bCs/>
          <w:color w:val="000000"/>
          <w:sz w:val="24"/>
          <w:szCs w:val="17"/>
          <w:lang w:eastAsia="en-GB"/>
        </w:rPr>
        <w:t>0117 922 4500.</w:t>
      </w:r>
    </w:p>
    <w:p w14:paraId="6D8905B4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  <w:r w:rsidRPr="00805C15">
        <w:rPr>
          <w:rFonts w:eastAsia="Times New Roman" w:cs="Times New Roman"/>
          <w:b/>
          <w:bCs/>
          <w:color w:val="000000"/>
          <w:sz w:val="24"/>
          <w:szCs w:val="17"/>
          <w:lang w:eastAsia="en-GB"/>
        </w:rPr>
        <w:t xml:space="preserve">S Glos Welfare Grant </w:t>
      </w:r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8.45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és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14.00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óra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között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elérhető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a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következő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számon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:</w:t>
      </w:r>
      <w:r w:rsidRPr="00805C15">
        <w:rPr>
          <w:rFonts w:eastAsia="Times New Roman" w:cs="Times New Roman"/>
          <w:color w:val="000000"/>
          <w:sz w:val="28"/>
          <w:szCs w:val="18"/>
          <w:lang w:eastAsia="en-GB"/>
        </w:rPr>
        <w:t xml:space="preserve"> </w:t>
      </w:r>
      <w:r w:rsidRPr="00805C15">
        <w:rPr>
          <w:rFonts w:eastAsia="Times New Roman" w:cs="Times New Roman"/>
          <w:b/>
          <w:bCs/>
          <w:color w:val="000000"/>
          <w:sz w:val="24"/>
          <w:szCs w:val="17"/>
          <w:lang w:eastAsia="en-GB"/>
        </w:rPr>
        <w:t>01454 868899</w:t>
      </w:r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.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Miután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az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Ön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helyzetéről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értesítenek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bennünket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ételcsomagot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szállítunk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otthonába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. </w:t>
      </w:r>
    </w:p>
    <w:p w14:paraId="3CACBA8F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</w:p>
    <w:p w14:paraId="497DD6A4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Ezenkívül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a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Polgári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Tanács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Segélyvonalt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(‘</w:t>
      </w:r>
      <w:r w:rsidRPr="00805C15">
        <w:rPr>
          <w:rFonts w:eastAsia="Times New Roman" w:cs="Times New Roman"/>
          <w:b/>
          <w:bCs/>
          <w:color w:val="000000"/>
          <w:sz w:val="24"/>
          <w:szCs w:val="17"/>
          <w:lang w:eastAsia="en-GB"/>
        </w:rPr>
        <w:t>Citizens Advice Helpline</w:t>
      </w:r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’-t) is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fel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lehet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keresni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.</w:t>
      </w:r>
    </w:p>
    <w:p w14:paraId="7BA0317C" w14:textId="77777777" w:rsidR="00382080" w:rsidRPr="00805C15" w:rsidRDefault="00382080" w:rsidP="00382080">
      <w:pPr>
        <w:spacing w:after="0" w:line="240" w:lineRule="auto"/>
        <w:rPr>
          <w:rFonts w:eastAsia="Times New Roman" w:cs="Times New Roman"/>
          <w:sz w:val="40"/>
          <w:szCs w:val="24"/>
          <w:lang w:eastAsia="en-GB"/>
        </w:rPr>
      </w:pPr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Ha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pénzügyi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krízisben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találja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magát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kérem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hívja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az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ingyenes</w:t>
      </w:r>
      <w:proofErr w:type="spellEnd"/>
      <w:r w:rsidRPr="00805C15">
        <w:rPr>
          <w:rFonts w:eastAsia="Times New Roman" w:cs="Times New Roman"/>
          <w:color w:val="000000"/>
          <w:sz w:val="24"/>
          <w:szCs w:val="17"/>
          <w:lang w:eastAsia="en-GB"/>
        </w:rPr>
        <w:t>:</w:t>
      </w:r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r w:rsidRPr="00805C15">
        <w:rPr>
          <w:rFonts w:eastAsia="Times New Roman" w:cs="Times New Roman"/>
          <w:b/>
          <w:bCs/>
          <w:iCs/>
          <w:color w:val="000000"/>
          <w:sz w:val="24"/>
          <w:szCs w:val="17"/>
          <w:lang w:eastAsia="en-GB"/>
        </w:rPr>
        <w:t>0808 2082138</w:t>
      </w:r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számot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(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Hétfőtől-péntekig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, 9.00-17-00-ig),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melyen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bizalmas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beszélgetést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folytathat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egy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képzett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polgári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tanácsadóval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.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Segíteni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tudnak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krízishelyzet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kezelésével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támogatják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hogy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bevételét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maximalizálni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tudja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segélyekhez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való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hozzájutásban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eligazítják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azonosítják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van-e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egyéb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támogatás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amiben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részesülhet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. Ha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szükséges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adnak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utalványt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,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melyet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a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helyi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ételbankban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beválthat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sürgősségi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étel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 xml:space="preserve"> </w:t>
      </w:r>
      <w:proofErr w:type="spellStart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csomagra</w:t>
      </w:r>
      <w:proofErr w:type="spellEnd"/>
      <w:r w:rsidRPr="00805C15">
        <w:rPr>
          <w:rFonts w:eastAsia="Times New Roman" w:cs="Times New Roman"/>
          <w:iCs/>
          <w:color w:val="000000"/>
          <w:sz w:val="24"/>
          <w:szCs w:val="17"/>
          <w:lang w:eastAsia="en-GB"/>
        </w:rPr>
        <w:t>.</w:t>
      </w:r>
    </w:p>
    <w:p w14:paraId="6137700F" w14:textId="77777777" w:rsidR="00096F34" w:rsidRDefault="00096F34">
      <w:pPr>
        <w:rPr>
          <w:sz w:val="36"/>
        </w:rPr>
      </w:pPr>
      <w:bookmarkStart w:id="0" w:name="_GoBack"/>
      <w:bookmarkEnd w:id="0"/>
    </w:p>
    <w:sectPr w:rsidR="00096F34" w:rsidSect="007B35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E3DB" w14:textId="77777777" w:rsidR="00805C15" w:rsidRDefault="00805C15" w:rsidP="00805C15">
      <w:pPr>
        <w:spacing w:after="0" w:line="240" w:lineRule="auto"/>
      </w:pPr>
      <w:r>
        <w:separator/>
      </w:r>
    </w:p>
  </w:endnote>
  <w:endnote w:type="continuationSeparator" w:id="0">
    <w:p w14:paraId="1C05BF48" w14:textId="77777777" w:rsidR="00805C15" w:rsidRDefault="00805C15" w:rsidP="0080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89942" w14:textId="77777777" w:rsidR="00805C15" w:rsidRDefault="00805C15" w:rsidP="00805C15">
      <w:pPr>
        <w:spacing w:after="0" w:line="240" w:lineRule="auto"/>
      </w:pPr>
      <w:r>
        <w:separator/>
      </w:r>
    </w:p>
  </w:footnote>
  <w:footnote w:type="continuationSeparator" w:id="0">
    <w:p w14:paraId="0E00237E" w14:textId="77777777" w:rsidR="00805C15" w:rsidRDefault="00805C15" w:rsidP="0080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AE6B2" w14:textId="01D39B9E" w:rsidR="00805C15" w:rsidRPr="00805C15" w:rsidRDefault="00805C15" w:rsidP="00805C15">
    <w:pPr>
      <w:spacing w:after="0" w:line="240" w:lineRule="auto"/>
      <w:rPr>
        <w:rFonts w:eastAsia="Times New Roman" w:cs="Times New Roman"/>
        <w:b/>
        <w:iCs/>
        <w:color w:val="000000"/>
        <w:sz w:val="24"/>
        <w:szCs w:val="17"/>
        <w:u w:val="single"/>
        <w:lang w:eastAsia="en-GB"/>
      </w:rPr>
    </w:pPr>
    <w:r w:rsidRPr="00805C15">
      <w:rPr>
        <w:rFonts w:ascii="Trebuchet MS" w:eastAsia="Times New Roman" w:hAnsi="Trebuchet MS" w:cs="Times New Roman"/>
        <w:b/>
        <w:iCs/>
        <w:color w:val="000000"/>
        <w:sz w:val="24"/>
        <w:szCs w:val="17"/>
        <w:u w:val="single"/>
        <w:lang w:eastAsia="en-GB"/>
      </w:rPr>
      <w:t>Hungarian/Magyar</w:t>
    </w:r>
    <w:r w:rsidRPr="00805C15">
      <w:rPr>
        <w:rFonts w:ascii="Trebuchet MS" w:eastAsia="Times New Roman" w:hAnsi="Trebuchet MS" w:cs="Times New Roman"/>
        <w:b/>
        <w:iCs/>
        <w:color w:val="000000"/>
        <w:sz w:val="24"/>
        <w:szCs w:val="17"/>
        <w:lang w:eastAsia="en-GB"/>
      </w:rPr>
      <w:t xml:space="preserve">                                                                                </w:t>
    </w:r>
    <w:r w:rsidRPr="00805C15">
      <w:rPr>
        <w:rFonts w:ascii="Trebuchet MS" w:eastAsia="Times New Roman" w:hAnsi="Trebuchet MS" w:cs="Times New Roman"/>
        <w:b/>
        <w:iCs/>
        <w:color w:val="000000"/>
        <w:sz w:val="24"/>
        <w:szCs w:val="17"/>
        <w:u w:val="single"/>
        <w:lang w:eastAsia="en-GB"/>
      </w:rPr>
      <w:t>Hungarian/Magyar</w:t>
    </w:r>
  </w:p>
  <w:p w14:paraId="61742F06" w14:textId="413CEFDE" w:rsidR="00805C15" w:rsidRPr="00805C15" w:rsidRDefault="00805C15" w:rsidP="00805C15">
    <w:pPr>
      <w:spacing w:after="0" w:line="240" w:lineRule="auto"/>
      <w:rPr>
        <w:rFonts w:eastAsia="Times New Roman" w:cs="Times New Roman"/>
        <w:b/>
        <w:iCs/>
        <w:color w:val="000000"/>
        <w:sz w:val="24"/>
        <w:szCs w:val="17"/>
        <w:u w:val="single"/>
        <w:lang w:eastAsia="en-GB"/>
      </w:rPr>
    </w:pPr>
  </w:p>
  <w:p w14:paraId="0A5CC7EE" w14:textId="77777777" w:rsidR="00805C15" w:rsidRDefault="0080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80"/>
    <w:rsid w:val="00096F34"/>
    <w:rsid w:val="00382080"/>
    <w:rsid w:val="007B357B"/>
    <w:rsid w:val="008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8B18"/>
  <w15:chartTrackingRefBased/>
  <w15:docId w15:val="{330F2C19-0BE1-4D24-B05D-F418B38A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15"/>
  </w:style>
  <w:style w:type="paragraph" w:styleId="Footer">
    <w:name w:val="footer"/>
    <w:basedOn w:val="Normal"/>
    <w:link w:val="FooterChar"/>
    <w:uiPriority w:val="99"/>
    <w:unhideWhenUsed/>
    <w:rsid w:val="00805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Pritchard</dc:creator>
  <cp:keywords/>
  <dc:description/>
  <cp:lastModifiedBy>Lauren Pritchard</cp:lastModifiedBy>
  <cp:revision>2</cp:revision>
  <dcterms:created xsi:type="dcterms:W3CDTF">2022-06-14T13:35:00Z</dcterms:created>
  <dcterms:modified xsi:type="dcterms:W3CDTF">2022-06-14T13:35:00Z</dcterms:modified>
</cp:coreProperties>
</file>